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6AF7" w14:textId="77777777" w:rsidR="00891AFA" w:rsidRDefault="00891AFA" w:rsidP="00891AFA">
      <w:r>
        <w:t>Dear Parent/Guardian:</w:t>
      </w:r>
    </w:p>
    <w:p w14:paraId="6880353C" w14:textId="77777777" w:rsidR="00891AFA" w:rsidRDefault="00891AFA" w:rsidP="00891AFA">
      <w:pPr>
        <w:shd w:val="clear" w:color="auto" w:fill="FFFFFF"/>
        <w:tabs>
          <w:tab w:val="left" w:pos="5276"/>
        </w:tabs>
      </w:pPr>
      <w:r>
        <w:tab/>
      </w:r>
    </w:p>
    <w:p w14:paraId="19871EC8" w14:textId="677A422E" w:rsidR="00891AFA" w:rsidRPr="003565C3" w:rsidRDefault="00891AFA" w:rsidP="00891AFA">
      <w:pPr>
        <w:rPr>
          <w:color w:val="000000"/>
        </w:rPr>
      </w:pPr>
      <w:r w:rsidRPr="003565C3">
        <w:rPr>
          <w:color w:val="000000"/>
        </w:rPr>
        <w:t xml:space="preserve">Our </w:t>
      </w:r>
      <w:proofErr w:type="gramStart"/>
      <w:r w:rsidRPr="003565C3">
        <w:rPr>
          <w:color w:val="000000"/>
        </w:rPr>
        <w:t>Spring</w:t>
      </w:r>
      <w:proofErr w:type="gramEnd"/>
      <w:r w:rsidRPr="003565C3">
        <w:rPr>
          <w:color w:val="000000"/>
        </w:rPr>
        <w:t xml:space="preserve"> 2017 Georgia Milestones Assessment System </w:t>
      </w:r>
      <w:r>
        <w:t>End-of-Grade (EOG)</w:t>
      </w:r>
      <w:r w:rsidRPr="00643826">
        <w:rPr>
          <w:color w:val="FF0000"/>
        </w:rPr>
        <w:t xml:space="preserve"> </w:t>
      </w:r>
      <w:r w:rsidRPr="003565C3">
        <w:rPr>
          <w:color w:val="000000"/>
        </w:rPr>
        <w:t>testing window begins on April 12, 2017</w:t>
      </w:r>
      <w:r w:rsidRPr="00CD2475">
        <w:rPr>
          <w:color w:val="FF0000"/>
        </w:rPr>
        <w:t xml:space="preserve"> </w:t>
      </w:r>
      <w:r w:rsidRPr="003565C3">
        <w:rPr>
          <w:color w:val="000000"/>
        </w:rPr>
        <w:t>and closes on April 21, 2017.</w:t>
      </w:r>
      <w:r>
        <w:rPr>
          <w:i/>
          <w:color w:val="FF0000"/>
        </w:rPr>
        <w:t xml:space="preserve">  </w:t>
      </w:r>
      <w:r w:rsidRPr="0090254A">
        <w:t>As we</w:t>
      </w:r>
      <w:r>
        <w:t xml:space="preserve"> finalize our plans for this spring </w:t>
      </w:r>
      <w:r w:rsidRPr="0090254A">
        <w:t xml:space="preserve">we wanted </w:t>
      </w:r>
      <w:r w:rsidRPr="003565C3">
        <w:rPr>
          <w:color w:val="000000"/>
        </w:rPr>
        <w:t xml:space="preserve">to share some information with you.  Your </w:t>
      </w:r>
      <w:proofErr w:type="gramStart"/>
      <w:r w:rsidR="00804F35">
        <w:rPr>
          <w:color w:val="000000"/>
        </w:rPr>
        <w:t>4</w:t>
      </w:r>
      <w:r w:rsidR="00804F35" w:rsidRPr="00804F35">
        <w:rPr>
          <w:color w:val="000000"/>
          <w:vertAlign w:val="superscript"/>
        </w:rPr>
        <w:t>th</w:t>
      </w:r>
      <w:r w:rsidR="00804F35">
        <w:rPr>
          <w:color w:val="000000"/>
        </w:rPr>
        <w:t xml:space="preserve"> </w:t>
      </w:r>
      <w:r w:rsidRPr="003565C3">
        <w:rPr>
          <w:color w:val="000000"/>
          <w:vertAlign w:val="superscript"/>
        </w:rPr>
        <w:t xml:space="preserve"> </w:t>
      </w:r>
      <w:r w:rsidRPr="003565C3">
        <w:rPr>
          <w:color w:val="000000"/>
        </w:rPr>
        <w:t>grade</w:t>
      </w:r>
      <w:proofErr w:type="gramEnd"/>
      <w:r w:rsidRPr="003565C3">
        <w:rPr>
          <w:color w:val="000000"/>
        </w:rPr>
        <w:t xml:space="preserve"> student is scheduled to take the English Language Arts (ELA) and Mathematics EOG tests on the following dates:</w:t>
      </w:r>
    </w:p>
    <w:p w14:paraId="6FB4AC48" w14:textId="77777777" w:rsidR="00891AFA" w:rsidRPr="003565C3" w:rsidRDefault="00891AFA" w:rsidP="00891AFA">
      <w:pPr>
        <w:rPr>
          <w:color w:val="000000"/>
        </w:rPr>
      </w:pPr>
    </w:p>
    <w:p w14:paraId="2973607D" w14:textId="5BE799BE" w:rsidR="00804F35" w:rsidRPr="00804F35" w:rsidRDefault="00804F35" w:rsidP="00804F35">
      <w:pPr>
        <w:pStyle w:val="ListParagraph"/>
        <w:numPr>
          <w:ilvl w:val="0"/>
          <w:numId w:val="3"/>
        </w:numPr>
        <w:rPr>
          <w:color w:val="000000"/>
        </w:rPr>
      </w:pPr>
      <w:r w:rsidRPr="00804F35">
        <w:rPr>
          <w:color w:val="000000"/>
        </w:rPr>
        <w:t xml:space="preserve">April 17, 2017 </w:t>
      </w:r>
      <w:r>
        <w:rPr>
          <w:color w:val="000000"/>
        </w:rPr>
        <w:tab/>
      </w:r>
      <w:r w:rsidRPr="00804F35">
        <w:rPr>
          <w:color w:val="000000"/>
        </w:rPr>
        <w:t>ELA Reading and Evidence-based Writing</w:t>
      </w:r>
    </w:p>
    <w:p w14:paraId="4A4953E8" w14:textId="043ED700" w:rsidR="00804F35" w:rsidRPr="00804F35" w:rsidRDefault="00804F35" w:rsidP="00804F35">
      <w:pPr>
        <w:pStyle w:val="ListParagraph"/>
        <w:numPr>
          <w:ilvl w:val="0"/>
          <w:numId w:val="3"/>
        </w:numPr>
        <w:rPr>
          <w:color w:val="000000"/>
        </w:rPr>
      </w:pPr>
      <w:r w:rsidRPr="00804F35">
        <w:rPr>
          <w:color w:val="000000"/>
        </w:rPr>
        <w:t xml:space="preserve">April 18, 2017 </w:t>
      </w:r>
      <w:r>
        <w:rPr>
          <w:color w:val="000000"/>
        </w:rPr>
        <w:tab/>
      </w:r>
      <w:r w:rsidRPr="00804F35">
        <w:rPr>
          <w:color w:val="000000"/>
        </w:rPr>
        <w:t>ELA</w:t>
      </w:r>
    </w:p>
    <w:p w14:paraId="7A24C378" w14:textId="79CADFA2" w:rsidR="00804F35" w:rsidRPr="00804F35" w:rsidRDefault="00804F35" w:rsidP="00804F35">
      <w:pPr>
        <w:pStyle w:val="ListParagraph"/>
        <w:numPr>
          <w:ilvl w:val="0"/>
          <w:numId w:val="3"/>
        </w:numPr>
        <w:rPr>
          <w:color w:val="000000"/>
        </w:rPr>
      </w:pPr>
      <w:r w:rsidRPr="00804F35">
        <w:rPr>
          <w:color w:val="000000"/>
        </w:rPr>
        <w:t xml:space="preserve">April 19, 2017 </w:t>
      </w:r>
      <w:r>
        <w:rPr>
          <w:color w:val="000000"/>
        </w:rPr>
        <w:tab/>
      </w:r>
      <w:r w:rsidRPr="00804F35">
        <w:rPr>
          <w:color w:val="000000"/>
        </w:rPr>
        <w:t>Mathematics</w:t>
      </w:r>
    </w:p>
    <w:p w14:paraId="76575B96" w14:textId="77777777" w:rsidR="00891AFA" w:rsidRPr="003565C3" w:rsidRDefault="00891AFA" w:rsidP="00891AFA">
      <w:pPr>
        <w:rPr>
          <w:color w:val="000000"/>
        </w:rPr>
      </w:pPr>
      <w:bookmarkStart w:id="0" w:name="_GoBack"/>
      <w:bookmarkEnd w:id="0"/>
    </w:p>
    <w:p w14:paraId="10618940" w14:textId="77777777" w:rsidR="00891AFA" w:rsidRPr="003565C3" w:rsidRDefault="00891AFA" w:rsidP="00891AFA">
      <w:pPr>
        <w:rPr>
          <w:color w:val="000000"/>
        </w:rPr>
      </w:pPr>
      <w:r w:rsidRPr="003565C3">
        <w:rPr>
          <w:color w:val="000000"/>
        </w:rPr>
        <w:t xml:space="preserve">The Georgia Department of Education has posted to its website a Parent’s Question and Answer flyer.  This document will provide answers to questions you may have about Georgia Milestones. You may access it using the link </w:t>
      </w:r>
      <w:hyperlink r:id="rId7" w:history="1">
        <w:r w:rsidRPr="002308A0">
          <w:rPr>
            <w:rStyle w:val="Hyperlink"/>
          </w:rPr>
          <w:t>http://www.gadoe.org/Curriculum-Instruction-and-Assessment/Assessment/Pages/Georgia-Milestones-Assessment-System.aspx</w:t>
        </w:r>
      </w:hyperlink>
      <w:r w:rsidRPr="003565C3">
        <w:rPr>
          <w:color w:val="000000"/>
        </w:rPr>
        <w:t xml:space="preserve"> </w:t>
      </w:r>
    </w:p>
    <w:p w14:paraId="08DB0431" w14:textId="77777777" w:rsidR="00891AFA" w:rsidRPr="003565C3" w:rsidRDefault="00891AFA" w:rsidP="00891AFA">
      <w:pPr>
        <w:rPr>
          <w:color w:val="000000"/>
        </w:rPr>
      </w:pPr>
    </w:p>
    <w:p w14:paraId="553C7828" w14:textId="77777777" w:rsidR="00891AFA" w:rsidRPr="007034A2" w:rsidRDefault="00891AFA" w:rsidP="00891AFA">
      <w:r w:rsidRPr="007E728F">
        <w:t>Morris Brandon</w:t>
      </w:r>
      <w:r>
        <w:t>, along with all APS schools,</w:t>
      </w:r>
      <w:r w:rsidRPr="00643826">
        <w:rPr>
          <w:i/>
          <w:color w:val="FF0000"/>
        </w:rPr>
        <w:t xml:space="preserve"> </w:t>
      </w:r>
      <w:r w:rsidRPr="003565C3">
        <w:rPr>
          <w:color w:val="000000"/>
        </w:rPr>
        <w:t xml:space="preserve">will be testing students online during our upcoming spring administration of the </w:t>
      </w:r>
      <w:r w:rsidRPr="00643826">
        <w:t xml:space="preserve">Georgia Milestones </w:t>
      </w:r>
      <w:r>
        <w:t xml:space="preserve">End-of-Grade (EOG) </w:t>
      </w:r>
      <w:r w:rsidRPr="003565C3">
        <w:rPr>
          <w:color w:val="000000"/>
        </w:rPr>
        <w:t>administration.  T</w:t>
      </w:r>
      <w:r w:rsidRPr="007034A2">
        <w:t xml:space="preserve">he information below is provided </w:t>
      </w:r>
      <w:r>
        <w:t xml:space="preserve">to assist you and your student in becoming </w:t>
      </w:r>
      <w:r w:rsidRPr="007034A2">
        <w:t xml:space="preserve">familiar with the features of online </w:t>
      </w:r>
      <w:r>
        <w:t>testing</w:t>
      </w:r>
      <w:r w:rsidRPr="007034A2">
        <w:t>.</w:t>
      </w:r>
    </w:p>
    <w:p w14:paraId="0BDA84C1" w14:textId="77777777" w:rsidR="00891AFA" w:rsidRPr="003565C3" w:rsidRDefault="00891AFA" w:rsidP="00891AFA">
      <w:pPr>
        <w:rPr>
          <w:color w:val="000000"/>
          <w:sz w:val="14"/>
          <w:szCs w:val="14"/>
        </w:rPr>
      </w:pPr>
    </w:p>
    <w:p w14:paraId="59239B01" w14:textId="77777777" w:rsidR="00891AFA" w:rsidRPr="00FD12B8" w:rsidRDefault="00891AFA" w:rsidP="00891AFA">
      <w:pPr>
        <w:pStyle w:val="ListParagraph"/>
        <w:numPr>
          <w:ilvl w:val="0"/>
          <w:numId w:val="1"/>
        </w:numPr>
        <w:rPr>
          <w:color w:val="000000"/>
        </w:rPr>
      </w:pPr>
      <w:r w:rsidRPr="00FD12B8">
        <w:rPr>
          <w:color w:val="000000"/>
        </w:rPr>
        <w:t xml:space="preserve">A website, </w:t>
      </w:r>
      <w:hyperlink r:id="rId8" w:history="1">
        <w:r w:rsidRPr="00B70B99">
          <w:rPr>
            <w:rStyle w:val="Hyperlink"/>
          </w:rPr>
          <w:t>http://www.gaexperienceonline.com/</w:t>
        </w:r>
      </w:hyperlink>
      <w:r>
        <w:rPr>
          <w:rStyle w:val="Hyperlink"/>
        </w:rPr>
        <w:t>,</w:t>
      </w:r>
      <w:r w:rsidRPr="00FD12B8">
        <w:rPr>
          <w:color w:val="000000"/>
        </w:rPr>
        <w:t xml:space="preserve"> called </w:t>
      </w:r>
      <w:r w:rsidRPr="00FD12B8">
        <w:rPr>
          <w:i/>
          <w:color w:val="000000"/>
        </w:rPr>
        <w:t>Experience Online Testing Georgia</w:t>
      </w:r>
      <w:r w:rsidRPr="00FD12B8">
        <w:rPr>
          <w:color w:val="000000"/>
        </w:rPr>
        <w:t>, has been established to provide an opportunity for students to become familiar with the online testing platform.  This practice site does not require a log-in and is available 24 hours a day/7 days a week.  This site is intended to allow students to familiarize themselves with the online platform prior to testing</w:t>
      </w:r>
      <w:r>
        <w:rPr>
          <w:color w:val="000000"/>
        </w:rPr>
        <w:t>,</w:t>
      </w:r>
      <w:r w:rsidRPr="00FD12B8">
        <w:rPr>
          <w:color w:val="000000"/>
        </w:rPr>
        <w:t xml:space="preserve"> not to measure a studen</w:t>
      </w:r>
      <w:r>
        <w:rPr>
          <w:color w:val="000000"/>
        </w:rPr>
        <w:t xml:space="preserve">t’s knowledge of course content. </w:t>
      </w:r>
    </w:p>
    <w:p w14:paraId="45FE6CB9" w14:textId="77777777" w:rsidR="00891AFA" w:rsidRPr="00384B3A" w:rsidRDefault="00891AFA" w:rsidP="00891AFA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color w:val="000000"/>
        </w:rPr>
        <w:t>Teachers are also</w:t>
      </w:r>
      <w:r w:rsidRPr="003565C3">
        <w:rPr>
          <w:color w:val="000000"/>
        </w:rPr>
        <w:t xml:space="preserve"> </w:t>
      </w:r>
      <w:r>
        <w:rPr>
          <w:color w:val="000000"/>
        </w:rPr>
        <w:t>providing students opportunities</w:t>
      </w:r>
      <w:r w:rsidRPr="003565C3">
        <w:rPr>
          <w:color w:val="000000"/>
        </w:rPr>
        <w:t xml:space="preserve"> to acquaint themselves with the online testing </w:t>
      </w:r>
      <w:r>
        <w:rPr>
          <w:color w:val="000000"/>
        </w:rPr>
        <w:t>system during the school day.</w:t>
      </w:r>
    </w:p>
    <w:p w14:paraId="4C9DDC9C" w14:textId="77777777" w:rsidR="00891AFA" w:rsidRPr="003565C3" w:rsidRDefault="00891AFA" w:rsidP="00891AFA">
      <w:pPr>
        <w:pStyle w:val="ListParagraph"/>
        <w:numPr>
          <w:ilvl w:val="0"/>
          <w:numId w:val="1"/>
        </w:numPr>
        <w:rPr>
          <w:color w:val="000000"/>
        </w:rPr>
      </w:pPr>
      <w:r w:rsidRPr="003565C3">
        <w:rPr>
          <w:color w:val="000000"/>
        </w:rPr>
        <w:t xml:space="preserve">Test items in the online version of Georgia Milestones are designed to be comparable to those in the paper-and-pencil version. </w:t>
      </w:r>
    </w:p>
    <w:p w14:paraId="5F25199F" w14:textId="77777777" w:rsidR="00891AFA" w:rsidRPr="00CB239D" w:rsidRDefault="00891AFA" w:rsidP="00891AFA">
      <w:pPr>
        <w:pStyle w:val="ListParagraph"/>
        <w:rPr>
          <w:b/>
        </w:rPr>
      </w:pPr>
    </w:p>
    <w:p w14:paraId="2D54D782" w14:textId="77777777" w:rsidR="00891AFA" w:rsidRDefault="00891AFA" w:rsidP="00891AFA">
      <w:r>
        <w:t xml:space="preserve">If you have questions about our upcoming spring test administrations for Georgia Milestones, please contact our lead test coordinator </w:t>
      </w:r>
      <w:r w:rsidRPr="007E728F">
        <w:t xml:space="preserve">Eddie McPherson </w:t>
      </w:r>
      <w:r>
        <w:t xml:space="preserve">at 404-802-7272 or </w:t>
      </w:r>
      <w:hyperlink r:id="rId9" w:history="1">
        <w:r w:rsidRPr="003D3626">
          <w:rPr>
            <w:rStyle w:val="Hyperlink"/>
          </w:rPr>
          <w:t>emcpherson@Atlanta.k12.ga.us</w:t>
        </w:r>
      </w:hyperlink>
      <w:r w:rsidRPr="00941950">
        <w:t xml:space="preserve"> </w:t>
      </w:r>
    </w:p>
    <w:p w14:paraId="2ADC5B89" w14:textId="77777777" w:rsidR="00891AFA" w:rsidRDefault="00891AFA" w:rsidP="00891AFA">
      <w:pPr>
        <w:rPr>
          <w:i/>
        </w:rPr>
      </w:pPr>
    </w:p>
    <w:p w14:paraId="62B07148" w14:textId="77777777" w:rsidR="00891AFA" w:rsidRPr="007E728F" w:rsidRDefault="00891AFA" w:rsidP="00891AFA">
      <w:r w:rsidRPr="007E728F">
        <w:t>Sincerely,</w:t>
      </w:r>
    </w:p>
    <w:p w14:paraId="25F6C12F" w14:textId="77777777" w:rsidR="00891AFA" w:rsidRPr="007E728F" w:rsidRDefault="00891AFA" w:rsidP="00891AFA"/>
    <w:p w14:paraId="065DDC61" w14:textId="77777777" w:rsidR="00891AFA" w:rsidRPr="007E728F" w:rsidRDefault="00891AFA" w:rsidP="00891AFA"/>
    <w:p w14:paraId="59DC2078" w14:textId="77777777" w:rsidR="00891AFA" w:rsidRDefault="00891AFA" w:rsidP="00891AFA">
      <w:r w:rsidRPr="007E728F">
        <w:t xml:space="preserve">Kara Stimpson, </w:t>
      </w:r>
    </w:p>
    <w:p w14:paraId="6CD69460" w14:textId="77777777" w:rsidR="00891AFA" w:rsidRPr="005071EA" w:rsidRDefault="00891AFA" w:rsidP="00891AFA">
      <w:r w:rsidRPr="007E728F">
        <w:t xml:space="preserve">Principal </w:t>
      </w:r>
    </w:p>
    <w:p w14:paraId="4CF696FD" w14:textId="77777777" w:rsidR="0096533F" w:rsidRDefault="0096533F"/>
    <w:sectPr w:rsidR="0096533F" w:rsidSect="002B7F6A">
      <w:headerReference w:type="default" r:id="rId10"/>
      <w:footerReference w:type="default" r:id="rId11"/>
      <w:pgSz w:w="12240" w:h="15840"/>
      <w:pgMar w:top="189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95C78" w14:textId="77777777" w:rsidR="001024F0" w:rsidRDefault="001024F0" w:rsidP="00B210D2">
      <w:r>
        <w:separator/>
      </w:r>
    </w:p>
  </w:endnote>
  <w:endnote w:type="continuationSeparator" w:id="0">
    <w:p w14:paraId="70875CB0" w14:textId="77777777" w:rsidR="001024F0" w:rsidRDefault="001024F0" w:rsidP="00B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4127" w14:textId="77777777" w:rsidR="00D61DCE" w:rsidRDefault="00D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F2EF0" w14:textId="77777777" w:rsidR="001024F0" w:rsidRDefault="001024F0" w:rsidP="00B210D2">
      <w:r>
        <w:separator/>
      </w:r>
    </w:p>
  </w:footnote>
  <w:footnote w:type="continuationSeparator" w:id="0">
    <w:p w14:paraId="45AAA6F2" w14:textId="77777777" w:rsidR="001024F0" w:rsidRDefault="001024F0" w:rsidP="00B2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19DF3" w14:textId="77777777" w:rsidR="00B210D2" w:rsidRDefault="00B210D2" w:rsidP="00B210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2C08B" wp14:editId="3E8255C0">
              <wp:simplePos x="0" y="0"/>
              <wp:positionH relativeFrom="column">
                <wp:posOffset>4000500</wp:posOffset>
              </wp:positionH>
              <wp:positionV relativeFrom="paragraph">
                <wp:posOffset>-104775</wp:posOffset>
              </wp:positionV>
              <wp:extent cx="2400300" cy="8223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2CE09E" w14:textId="1CA5FDEF" w:rsidR="00B210D2" w:rsidRPr="00D61DCE" w:rsidRDefault="00D61DCE" w:rsidP="00B210D2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Morris Brandon Elementary</w:t>
                          </w:r>
                        </w:p>
                        <w:p w14:paraId="5C78F746" w14:textId="77777777" w:rsidR="00D61DCE" w:rsidRP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Kara Stimpson, Principal</w:t>
                          </w:r>
                        </w:p>
                        <w:p w14:paraId="74C9C0C2" w14:textId="45FF9A5D" w:rsidR="00D61DCE" w:rsidRPr="00D61DCE" w:rsidRDefault="00B210D2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404-802-</w:t>
                          </w:r>
                          <w:r w:rsidR="00D61DCE"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7250/80 </w:t>
                          </w:r>
                        </w:p>
                        <w:p w14:paraId="50D99395" w14:textId="1B920783" w:rsidR="00D61DCE" w:rsidRP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2741 Howell Mill Road</w:t>
                          </w: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(MC)</w:t>
                          </w:r>
                        </w:p>
                        <w:p w14:paraId="79D1B673" w14:textId="5C571088" w:rsid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2845 </w:t>
                          </w: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Margar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et Mitchell Drive (PC)</w:t>
                          </w:r>
                        </w:p>
                        <w:p w14:paraId="14D8701D" w14:textId="29206F35" w:rsidR="00D61DCE" w:rsidRPr="00B210D2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Atlanta, GA 30327</w:t>
                          </w:r>
                        </w:p>
                        <w:p w14:paraId="53CD71D1" w14:textId="6DB626F7" w:rsidR="002B7F6A" w:rsidRPr="00B210D2" w:rsidRDefault="002B7F6A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C0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-8.25pt;width:189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dSqQIAAKM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" filled="f" stroked="f">
              <v:textbox>
                <w:txbxContent>
                  <w:p w14:paraId="5A2CE09E" w14:textId="1CA5FDEF" w:rsidR="00B210D2" w:rsidRPr="00D61DCE" w:rsidRDefault="00D61DCE" w:rsidP="00B210D2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Morris Brandon Elementary</w:t>
                    </w:r>
                  </w:p>
                  <w:p w14:paraId="5C78F746" w14:textId="77777777" w:rsidR="00D61DCE" w:rsidRP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Kara Stimpson, Principal</w:t>
                    </w:r>
                  </w:p>
                  <w:p w14:paraId="74C9C0C2" w14:textId="45FF9A5D" w:rsidR="00D61DCE" w:rsidRPr="00D61DCE" w:rsidRDefault="00B210D2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404-802-</w:t>
                    </w:r>
                    <w:r w:rsidR="00D61DCE" w:rsidRPr="00D61DCE">
                      <w:rPr>
                        <w:rFonts w:ascii="Arial" w:hAnsi="Arial"/>
                        <w:sz w:val="16"/>
                        <w:szCs w:val="16"/>
                      </w:rPr>
                      <w:t xml:space="preserve">7250/80 </w:t>
                    </w:r>
                  </w:p>
                  <w:p w14:paraId="50D99395" w14:textId="1B920783" w:rsidR="00D61DCE" w:rsidRP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2741 Howell Mill Road</w:t>
                    </w: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 xml:space="preserve"> (MC)</w:t>
                    </w:r>
                  </w:p>
                  <w:p w14:paraId="79D1B673" w14:textId="5C571088" w:rsid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2845 </w:t>
                    </w: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Margar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et Mitchell Drive (PC)</w:t>
                    </w:r>
                  </w:p>
                  <w:p w14:paraId="14D8701D" w14:textId="29206F35" w:rsidR="00D61DCE" w:rsidRPr="00B210D2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Atlanta, GA 30327</w:t>
                    </w:r>
                  </w:p>
                  <w:p w14:paraId="53CD71D1" w14:textId="6DB626F7" w:rsidR="002B7F6A" w:rsidRPr="00B210D2" w:rsidRDefault="002B7F6A" w:rsidP="00D61DCE">
                    <w:pPr>
                      <w:ind w:right="432"/>
                      <w:jc w:val="right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BB9725" wp14:editId="3DA235CA">
          <wp:extent cx="1371600" cy="577362"/>
          <wp:effectExtent l="0" t="0" r="0" b="6985"/>
          <wp:docPr id="6" name="Picture 6" descr="Macintosh HD:Users:bill.goodman:Desktop:Design Projects:Logos:NewAPS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.goodman:Desktop:Design Projects:Logos:NewAPS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530CB" w14:textId="77777777" w:rsidR="00B210D2" w:rsidRDefault="00B210D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F66DF0" wp14:editId="77D30658">
              <wp:simplePos x="0" y="0"/>
              <wp:positionH relativeFrom="column">
                <wp:posOffset>-342900</wp:posOffset>
              </wp:positionH>
              <wp:positionV relativeFrom="paragraph">
                <wp:posOffset>133350</wp:posOffset>
              </wp:positionV>
              <wp:extent cx="6629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FAC09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BACE1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0.5pt" to="4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" strokecolor="#fac09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5D17"/>
    <w:multiLevelType w:val="hybridMultilevel"/>
    <w:tmpl w:val="57A4B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3801B7"/>
    <w:multiLevelType w:val="hybridMultilevel"/>
    <w:tmpl w:val="053C1B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19F5229"/>
    <w:multiLevelType w:val="hybridMultilevel"/>
    <w:tmpl w:val="51F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1024F0"/>
    <w:rsid w:val="002B7F6A"/>
    <w:rsid w:val="006034F8"/>
    <w:rsid w:val="00804F35"/>
    <w:rsid w:val="008228CF"/>
    <w:rsid w:val="00891AFA"/>
    <w:rsid w:val="008A5A89"/>
    <w:rsid w:val="0096533F"/>
    <w:rsid w:val="00B210D2"/>
    <w:rsid w:val="00C509ED"/>
    <w:rsid w:val="00D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FEF09"/>
  <w14:defaultImageDpi w14:val="300"/>
  <w15:docId w15:val="{EB38CE6A-97DE-4397-AB7D-EFE25B0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0D2"/>
  </w:style>
  <w:style w:type="paragraph" w:styleId="Footer">
    <w:name w:val="footer"/>
    <w:basedOn w:val="Normal"/>
    <w:link w:val="FooterChar"/>
    <w:uiPriority w:val="99"/>
    <w:unhideWhenUsed/>
    <w:rsid w:val="00B21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0D2"/>
  </w:style>
  <w:style w:type="paragraph" w:styleId="BalloonText">
    <w:name w:val="Balloon Text"/>
    <w:basedOn w:val="Normal"/>
    <w:link w:val="BalloonTextChar"/>
    <w:uiPriority w:val="99"/>
    <w:semiHidden/>
    <w:unhideWhenUsed/>
    <w:rsid w:val="00B21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D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91A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AFA"/>
    <w:pPr>
      <w:ind w:left="720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xperienceonli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doe.org/Curriculum-Instruction-and-Assessment/Assessment/Pages/Georgia-Milestones-Assessment-System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cpherson@Atlanta.k12.g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Goodman</dc:creator>
  <cp:keywords/>
  <dc:description/>
  <cp:lastModifiedBy>Stimpson, Kara</cp:lastModifiedBy>
  <cp:revision>2</cp:revision>
  <dcterms:created xsi:type="dcterms:W3CDTF">2017-02-09T21:06:00Z</dcterms:created>
  <dcterms:modified xsi:type="dcterms:W3CDTF">2017-02-09T21:06:00Z</dcterms:modified>
</cp:coreProperties>
</file>